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ｺﾞｼｯｸE" w:hAnsi="HGPｺﾞｼｯｸE" w:eastAsia="HGPｺﾞｼｯｸE" w:cs="HGPｺﾞｼｯｸE"/>
          <w:sz w:val="72"/>
          <w:szCs w:val="72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56"/>
          <w:szCs w:val="56"/>
          <w:lang w:val="en-US" w:eastAsia="ja-JP"/>
        </w:rPr>
        <w:t>　</w:t>
      </w:r>
      <w:r>
        <w:rPr>
          <w:rFonts w:hint="eastAsia" w:ascii="HGPｺﾞｼｯｸE" w:hAnsi="HGPｺﾞｼｯｸE" w:eastAsia="HGPｺﾞｼｯｸE" w:cs="HGPｺﾞｼｯｸE"/>
          <w:sz w:val="72"/>
          <w:szCs w:val="72"/>
          <w:lang w:val="en-US" w:eastAsia="ja-JP"/>
        </w:rPr>
        <w:t>あなたのお気に入りの</w:t>
      </w:r>
    </w:p>
    <w:p>
      <w:pPr>
        <w:rPr>
          <w:rFonts w:hint="eastAsia" w:ascii="HGPｺﾞｼｯｸE" w:hAnsi="HGPｺﾞｼｯｸE" w:eastAsia="HGPｺﾞｼｯｸE" w:cs="HGPｺﾞｼｯｸE"/>
          <w:sz w:val="22"/>
          <w:szCs w:val="22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72"/>
          <w:szCs w:val="72"/>
          <w:lang w:val="en-US" w:eastAsia="ja-JP"/>
        </w:rPr>
        <w:t>　　　　　書画を掛軸に仕立てます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75300" cy="6701790"/>
            <wp:effectExtent l="0" t="0" r="6350" b="3810"/>
            <wp:docPr id="4" name="図形 4" descr="DSC_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DSC_0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 w:ascii="HGPｺﾞｼｯｸE" w:hAnsi="HGPｺﾞｼｯｸE" w:eastAsia="HGPｺﾞｼｯｸE" w:cs="HGPｺﾞｼｯｸE"/>
          <w:sz w:val="56"/>
          <w:szCs w:val="56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96"/>
          <w:szCs w:val="96"/>
          <w:lang w:val="en-US" w:eastAsia="ja-JP"/>
        </w:rPr>
        <w:t>　　　　</w:t>
      </w:r>
      <w:r>
        <w:rPr>
          <w:rFonts w:hint="eastAsia" w:ascii="HGS行書体" w:hAnsi="HGS行書体" w:eastAsia="HGS行書体" w:cs="HGS行書体"/>
          <w:sz w:val="96"/>
          <w:szCs w:val="96"/>
          <w:lang w:val="en-US" w:eastAsia="ja-JP"/>
        </w:rPr>
        <w:t>永山表装センター</w:t>
      </w:r>
    </w:p>
    <w:sectPr>
      <w:pgSz w:w="16838" w:h="11906" w:orient="landscape"/>
      <w:pgMar w:top="720" w:right="720" w:bottom="720" w:left="720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ｺﾞｼｯｸE">
    <w:panose1 w:val="020B0900000000000000"/>
    <w:charset w:val="80"/>
    <w:family w:val="auto"/>
    <w:pitch w:val="default"/>
    <w:sig w:usb0="E00002FF" w:usb1="2AC7EDFE" w:usb2="00000012" w:usb3="00000000" w:csb0="00020001" w:csb1="00000000"/>
  </w:font>
  <w:font w:name="HGS明朝E">
    <w:panose1 w:val="02020800000000000000"/>
    <w:charset w:val="80"/>
    <w:family w:val="auto"/>
    <w:pitch w:val="default"/>
    <w:sig w:usb0="E00002FF" w:usb1="2AC7EDFE" w:usb2="00000012" w:usb3="00000000" w:csb0="00020001" w:csb1="00000000"/>
  </w:font>
  <w:font w:name="HGS行書体">
    <w:panose1 w:val="03000700000000000000"/>
    <w:charset w:val="80"/>
    <w:family w:val="auto"/>
    <w:pitch w:val="default"/>
    <w:sig w:usb0="80000283" w:usb1="2AC7ECFC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42B5A"/>
    <w:rsid w:val="2AD4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2025-11-27T02:26:00Z</dcterms:created>
  <dc:creator>PC</dc:creator>
  <cp:lastModifiedBy>PC</cp:lastModifiedBy>
  <dcterms:modified xsi:type="dcterms:W3CDTF">2025-11-27T02:45:52Z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E25AAC6C854F4EE8BBBB2F4F420E5490</vt:lpwstr>
  </property>
</Properties>
</file>